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3FF6" w14:textId="77777777" w:rsidR="00BF0A9A" w:rsidRDefault="000F2467">
      <w:r>
        <w:t>Nathaniel Neligh</w:t>
      </w:r>
    </w:p>
    <w:p w14:paraId="3538976F" w14:textId="77777777" w:rsidR="000F2467" w:rsidRDefault="000F2467">
      <w:r>
        <w:t>SMC 508</w:t>
      </w:r>
    </w:p>
    <w:p w14:paraId="571659B6" w14:textId="77777777" w:rsidR="000F2467" w:rsidRDefault="000F2467" w:rsidP="000F2467">
      <w:pPr>
        <w:rPr>
          <w:rFonts w:eastAsia="Times New Roman"/>
          <w:color w:val="000000"/>
          <w:sz w:val="24"/>
          <w:szCs w:val="24"/>
        </w:rPr>
      </w:pPr>
      <w:r>
        <w:rPr>
          <w:rFonts w:eastAsia="Times New Roman"/>
          <w:color w:val="000000"/>
          <w:sz w:val="24"/>
          <w:szCs w:val="24"/>
        </w:rPr>
        <w:t>Bio:</w:t>
      </w:r>
    </w:p>
    <w:p w14:paraId="0F7C7389" w14:textId="77777777" w:rsidR="000F2467" w:rsidRDefault="000F2467" w:rsidP="000F2467">
      <w:pPr>
        <w:rPr>
          <w:rFonts w:eastAsia="Times New Roman"/>
          <w:color w:val="000000"/>
          <w:sz w:val="24"/>
          <w:szCs w:val="24"/>
        </w:rPr>
      </w:pPr>
      <w:r>
        <w:rPr>
          <w:rFonts w:eastAsia="Times New Roman"/>
          <w:color w:val="000000"/>
          <w:sz w:val="24"/>
          <w:szCs w:val="24"/>
        </w:rPr>
        <w:t>Nathaniel Neligh has recently joined the Economics Department at Haslam College of Business. His research interests include behavioral and experimental economics and microeconomic theory. He specializes in studying networks, attention, and memory.</w:t>
      </w:r>
    </w:p>
    <w:p w14:paraId="34690F22" w14:textId="77777777" w:rsidR="000F2467" w:rsidRDefault="000F2467" w:rsidP="000F2467">
      <w:pPr>
        <w:rPr>
          <w:rFonts w:eastAsia="Times New Roman"/>
          <w:color w:val="000000"/>
          <w:sz w:val="24"/>
          <w:szCs w:val="24"/>
        </w:rPr>
      </w:pPr>
      <w:r>
        <w:rPr>
          <w:rFonts w:eastAsia="Times New Roman"/>
          <w:color w:val="000000"/>
          <w:sz w:val="24"/>
          <w:szCs w:val="24"/>
        </w:rPr>
        <w:t>Website: </w:t>
      </w:r>
      <w:hyperlink r:id="rId4" w:history="1">
        <w:r>
          <w:rPr>
            <w:rStyle w:val="Hyperlink"/>
            <w:rFonts w:eastAsia="Times New Roman"/>
            <w:sz w:val="24"/>
            <w:szCs w:val="24"/>
          </w:rPr>
          <w:t>https://www.nateneligh.com/</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0F2467" w14:paraId="6D673099" w14:textId="77777777" w:rsidTr="000F2467">
        <w:trPr>
          <w:tblCellSpacing w:w="15" w:type="dxa"/>
        </w:trPr>
        <w:tc>
          <w:tcPr>
            <w:tcW w:w="5000" w:type="pct"/>
            <w:tcBorders>
              <w:top w:val="nil"/>
              <w:left w:val="nil"/>
              <w:bottom w:val="nil"/>
              <w:right w:val="nil"/>
            </w:tcBorders>
            <w:hideMark/>
          </w:tcPr>
          <w:p w14:paraId="3D766651" w14:textId="77777777" w:rsidR="000F2467" w:rsidRDefault="00262ED1">
            <w:pPr>
              <w:rPr>
                <w:rFonts w:ascii="Segoe UI Light" w:eastAsia="Times New Roman" w:hAnsi="Segoe UI Light" w:cs="Segoe UI Light"/>
                <w:sz w:val="32"/>
                <w:szCs w:val="32"/>
              </w:rPr>
            </w:pPr>
            <w:hyperlink r:id="rId5" w:tgtFrame="_blank" w:history="1">
              <w:r w:rsidR="000F2467">
                <w:rPr>
                  <w:rStyle w:val="Hyperlink"/>
                  <w:rFonts w:ascii="Segoe UI Light" w:eastAsia="Times New Roman" w:hAnsi="Segoe UI Light" w:cs="Segoe UI Light"/>
                  <w:sz w:val="32"/>
                  <w:szCs w:val="32"/>
                </w:rPr>
                <w:t>Nathaniel Neligh</w:t>
              </w:r>
            </w:hyperlink>
          </w:p>
          <w:p w14:paraId="023FF889" w14:textId="77777777" w:rsidR="000F2467" w:rsidRDefault="000F2467">
            <w:pPr>
              <w:rPr>
                <w:rFonts w:ascii="Segoe UI" w:eastAsia="Times New Roman" w:hAnsi="Segoe UI" w:cs="Segoe UI"/>
                <w:color w:val="666666"/>
                <w:sz w:val="21"/>
                <w:szCs w:val="21"/>
              </w:rPr>
            </w:pPr>
            <w:r>
              <w:rPr>
                <w:rFonts w:ascii="Segoe UI" w:eastAsia="Times New Roman" w:hAnsi="Segoe UI" w:cs="Segoe UI"/>
                <w:color w:val="666666"/>
                <w:sz w:val="21"/>
                <w:szCs w:val="21"/>
              </w:rPr>
              <w:t>Nathaniel Neligh is a Behavioral. and Experimental Economist working in Knoxville. Dr. Neligh is currently an Assistant Professor at the University of Tennessee Knoxville</w:t>
            </w:r>
          </w:p>
          <w:p w14:paraId="6B2E61B4" w14:textId="77777777" w:rsidR="000F2467" w:rsidRDefault="00262ED1">
            <w:pPr>
              <w:rPr>
                <w:rFonts w:ascii="Segoe UI" w:eastAsia="Times New Roman" w:hAnsi="Segoe UI" w:cs="Segoe UI"/>
                <w:color w:val="A6A6A6"/>
                <w:sz w:val="21"/>
                <w:szCs w:val="21"/>
              </w:rPr>
            </w:pPr>
            <w:hyperlink r:id="rId6" w:history="1">
              <w:r w:rsidR="000F2467">
                <w:rPr>
                  <w:rStyle w:val="Hyperlink"/>
                  <w:rFonts w:ascii="Segoe UI" w:eastAsia="Times New Roman" w:hAnsi="Segoe UI" w:cs="Segoe UI"/>
                  <w:sz w:val="21"/>
                  <w:szCs w:val="21"/>
                </w:rPr>
                <w:t>www.nateneligh.com</w:t>
              </w:r>
            </w:hyperlink>
          </w:p>
        </w:tc>
      </w:tr>
    </w:tbl>
    <w:p w14:paraId="2AC0583E" w14:textId="77777777" w:rsidR="000F2467" w:rsidRDefault="000F2467" w:rsidP="000F2467">
      <w:pPr>
        <w:rPr>
          <w:rFonts w:ascii="Calibri" w:eastAsia="Times New Roman" w:hAnsi="Calibri" w:cs="Calibri"/>
        </w:rPr>
      </w:pPr>
    </w:p>
    <w:p w14:paraId="30060356" w14:textId="77777777" w:rsidR="000F2467" w:rsidRDefault="000F2467" w:rsidP="000F2467">
      <w:pPr>
        <w:rPr>
          <w:rFonts w:eastAsia="Times New Roman"/>
          <w:color w:val="000000"/>
          <w:sz w:val="24"/>
          <w:szCs w:val="24"/>
        </w:rPr>
      </w:pPr>
      <w:r>
        <w:rPr>
          <w:rFonts w:eastAsia="Times New Roman"/>
          <w:color w:val="000000"/>
          <w:sz w:val="24"/>
          <w:szCs w:val="24"/>
        </w:rPr>
        <w:t>CV link: </w:t>
      </w:r>
      <w:hyperlink r:id="rId7" w:history="1">
        <w:r>
          <w:rPr>
            <w:rStyle w:val="Hyperlink"/>
            <w:rFonts w:eastAsia="Times New Roman"/>
            <w:sz w:val="24"/>
            <w:szCs w:val="24"/>
          </w:rPr>
          <w:t>https://www.nateneligh.com/curriculum-vitae</w:t>
        </w:r>
      </w:hyperlink>
    </w:p>
    <w:p w14:paraId="71BAD8A6" w14:textId="77777777" w:rsidR="000F2467" w:rsidRDefault="000F2467"/>
    <w:sectPr w:rsidR="000F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67"/>
    <w:rsid w:val="000F2467"/>
    <w:rsid w:val="00262ED1"/>
    <w:rsid w:val="00BF0A9A"/>
    <w:rsid w:val="00FC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CDC4"/>
  <w15:chartTrackingRefBased/>
  <w15:docId w15:val="{6A9A421A-8F55-4B57-BC0C-A89E353D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467"/>
    <w:rPr>
      <w:color w:val="0563C1"/>
      <w:u w:val="single"/>
    </w:rPr>
  </w:style>
  <w:style w:type="character" w:styleId="FollowedHyperlink">
    <w:name w:val="FollowedHyperlink"/>
    <w:basedOn w:val="DefaultParagraphFont"/>
    <w:uiPriority w:val="99"/>
    <w:semiHidden/>
    <w:unhideWhenUsed/>
    <w:rsid w:val="00FC0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54420">
      <w:bodyDiv w:val="1"/>
      <w:marLeft w:val="0"/>
      <w:marRight w:val="0"/>
      <w:marTop w:val="0"/>
      <w:marBottom w:val="0"/>
      <w:divBdr>
        <w:top w:val="none" w:sz="0" w:space="0" w:color="auto"/>
        <w:left w:val="none" w:sz="0" w:space="0" w:color="auto"/>
        <w:bottom w:val="none" w:sz="0" w:space="0" w:color="auto"/>
        <w:right w:val="none" w:sz="0" w:space="0" w:color="auto"/>
      </w:divBdr>
    </w:div>
    <w:div w:id="18453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eneligh.com/curriculum-vit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eneligh.com" TargetMode="External"/><Relationship Id="rId5" Type="http://schemas.openxmlformats.org/officeDocument/2006/relationships/hyperlink" Target="https://www.nateneligh.com/" TargetMode="External"/><Relationship Id="rId4" Type="http://schemas.openxmlformats.org/officeDocument/2006/relationships/hyperlink" Target="https://www.natenelig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Turman, Erin</dc:creator>
  <cp:keywords/>
  <dc:description/>
  <cp:lastModifiedBy>Medford, Carin</cp:lastModifiedBy>
  <cp:revision>2</cp:revision>
  <dcterms:created xsi:type="dcterms:W3CDTF">2020-09-08T17:50:00Z</dcterms:created>
  <dcterms:modified xsi:type="dcterms:W3CDTF">2020-09-08T17:50:00Z</dcterms:modified>
</cp:coreProperties>
</file>